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D7" w:rsidRDefault="00FD6794">
      <w:pPr>
        <w:spacing w:line="600" w:lineRule="exact"/>
        <w:rPr>
          <w:rFonts w:ascii="Times New Roman" w:eastAsia="黑体" w:hAnsi="Times New Roman"/>
          <w:sz w:val="32"/>
          <w:szCs w:val="32"/>
        </w:rPr>
      </w:pPr>
      <w:r>
        <w:rPr>
          <w:rFonts w:ascii="Times New Roman" w:eastAsia="黑体" w:hAnsi="Times New Roman" w:hint="eastAsia"/>
          <w:sz w:val="32"/>
          <w:szCs w:val="32"/>
        </w:rPr>
        <w:t>附件：</w:t>
      </w:r>
    </w:p>
    <w:p w:rsidR="00E82BD7" w:rsidRDefault="00E82BD7">
      <w:pPr>
        <w:spacing w:line="600" w:lineRule="exact"/>
        <w:rPr>
          <w:rFonts w:ascii="方正小标宋简体" w:eastAsia="方正小标宋简体" w:hAnsi="仿宋" w:cs="华文中宋"/>
          <w:sz w:val="44"/>
          <w:szCs w:val="44"/>
        </w:rPr>
      </w:pPr>
    </w:p>
    <w:p w:rsidR="00E82BD7" w:rsidRDefault="00887694">
      <w:pPr>
        <w:spacing w:line="59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六安市全省</w:t>
      </w:r>
      <w:r w:rsidR="00FD6794">
        <w:rPr>
          <w:rFonts w:ascii="Times New Roman" w:eastAsia="方正小标宋_GBK" w:hAnsi="Times New Roman" w:hint="eastAsia"/>
          <w:sz w:val="44"/>
          <w:szCs w:val="44"/>
        </w:rPr>
        <w:t>机关事务工作</w:t>
      </w:r>
      <w:r w:rsidR="00FD6794">
        <w:rPr>
          <w:rFonts w:ascii="Times New Roman" w:eastAsia="方正小标宋_GBK" w:hAnsi="Times New Roman" w:hint="eastAsia"/>
          <w:sz w:val="44"/>
          <w:szCs w:val="44"/>
        </w:rPr>
        <w:t>先进集体和先进</w:t>
      </w:r>
    </w:p>
    <w:p w:rsidR="00E82BD7" w:rsidRDefault="00FD6794">
      <w:pPr>
        <w:spacing w:line="59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个人拟</w:t>
      </w:r>
      <w:r>
        <w:rPr>
          <w:rFonts w:ascii="Times New Roman" w:eastAsia="方正小标宋_GBK" w:hAnsi="Times New Roman" w:hint="eastAsia"/>
          <w:sz w:val="44"/>
          <w:szCs w:val="44"/>
        </w:rPr>
        <w:t>推荐</w:t>
      </w:r>
      <w:r>
        <w:rPr>
          <w:rFonts w:ascii="Times New Roman" w:eastAsia="方正小标宋_GBK" w:hAnsi="Times New Roman" w:hint="eastAsia"/>
          <w:sz w:val="44"/>
          <w:szCs w:val="44"/>
        </w:rPr>
        <w:t>对象名单及简要事迹</w:t>
      </w:r>
    </w:p>
    <w:p w:rsidR="00E82BD7" w:rsidRDefault="00E82BD7">
      <w:pPr>
        <w:spacing w:line="360" w:lineRule="auto"/>
        <w:ind w:firstLineChars="196" w:firstLine="630"/>
        <w:rPr>
          <w:rFonts w:ascii="仿宋" w:eastAsia="楷体_GB2312" w:hAnsi="仿宋"/>
          <w:b/>
          <w:sz w:val="32"/>
          <w:szCs w:val="32"/>
        </w:rPr>
      </w:pPr>
      <w:bookmarkStart w:id="0" w:name="_GoBack"/>
      <w:bookmarkEnd w:id="0"/>
    </w:p>
    <w:p w:rsidR="00E82BD7" w:rsidRDefault="00FD6794">
      <w:pPr>
        <w:spacing w:line="360" w:lineRule="auto"/>
        <w:ind w:firstLineChars="196" w:firstLine="627"/>
        <w:rPr>
          <w:rFonts w:ascii="仿宋_GB2312" w:eastAsia="仿宋_GB2312" w:hAnsi="仿宋_GB2312" w:cs="仿宋_GB2312"/>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先进集体</w:t>
      </w:r>
      <w:r>
        <w:rPr>
          <w:rFonts w:ascii="仿宋_GB2312" w:eastAsia="仿宋_GB2312" w:hAnsi="仿宋_GB2312" w:cs="仿宋_GB2312" w:hint="eastAsia"/>
          <w:bCs/>
          <w:sz w:val="32"/>
          <w:szCs w:val="32"/>
        </w:rPr>
        <w:t>（共</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个</w:t>
      </w:r>
      <w:r>
        <w:rPr>
          <w:rFonts w:ascii="仿宋_GB2312" w:eastAsia="仿宋_GB2312" w:hAnsi="仿宋_GB2312" w:cs="仿宋_GB2312" w:hint="eastAsia"/>
          <w:bCs/>
          <w:sz w:val="32"/>
          <w:szCs w:val="32"/>
        </w:rPr>
        <w:t>）</w:t>
      </w:r>
    </w:p>
    <w:p w:rsidR="00E82BD7" w:rsidRDefault="00FD6794">
      <w:pPr>
        <w:pStyle w:val="a3"/>
        <w:spacing w:line="360" w:lineRule="auto"/>
        <w:ind w:firstLineChars="200" w:firstLine="632"/>
        <w:jc w:val="both"/>
        <w:rPr>
          <w:rFonts w:ascii="楷体" w:eastAsia="楷体" w:hAnsi="楷体" w:cs="楷体"/>
          <w:sz w:val="32"/>
          <w:szCs w:val="32"/>
        </w:rPr>
      </w:pPr>
      <w:r>
        <w:rPr>
          <w:rFonts w:ascii="楷体" w:eastAsia="楷体" w:hAnsi="楷体" w:cs="楷体" w:hint="eastAsia"/>
          <w:snapToGrid w:val="0"/>
          <w:spacing w:val="-2"/>
          <w:sz w:val="32"/>
          <w:szCs w:val="32"/>
        </w:rPr>
        <w:t>1.</w:t>
      </w:r>
      <w:r>
        <w:rPr>
          <w:rFonts w:ascii="楷体" w:eastAsia="楷体" w:hAnsi="楷体" w:cs="楷体" w:hint="eastAsia"/>
          <w:snapToGrid w:val="0"/>
          <w:spacing w:val="-2"/>
          <w:sz w:val="32"/>
          <w:szCs w:val="32"/>
        </w:rPr>
        <w:t>六安市</w:t>
      </w:r>
      <w:r w:rsidR="000A3ACD">
        <w:rPr>
          <w:rFonts w:ascii="楷体" w:eastAsia="楷体" w:hAnsi="楷体" w:cs="楷体" w:hint="eastAsia"/>
          <w:snapToGrid w:val="0"/>
          <w:spacing w:val="-2"/>
          <w:sz w:val="32"/>
          <w:szCs w:val="32"/>
        </w:rPr>
        <w:t>机关事务管理处</w:t>
      </w:r>
    </w:p>
    <w:p w:rsidR="00E82BD7" w:rsidRDefault="00B7003A" w:rsidP="00B7003A">
      <w:pPr>
        <w:pStyle w:val="a3"/>
        <w:spacing w:line="360" w:lineRule="auto"/>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该处</w:t>
      </w:r>
      <w:r w:rsidRPr="00B7003A">
        <w:rPr>
          <w:rFonts w:ascii="仿宋_GB2312" w:eastAsia="仿宋_GB2312" w:hAnsi="仿宋_GB2312" w:cs="仿宋_GB2312" w:hint="eastAsia"/>
          <w:sz w:val="32"/>
          <w:szCs w:val="32"/>
        </w:rPr>
        <w:t>牢牢把握党对机关事务工作的绝对领导,强化思想政治教育，严格履行管党治党主体责任,优化人才队伍结构，激发队伍干事创业热情。深化机关事务服务社会化改革，服务保障体系日益专业规范。依托信息化转型赋能，持续推进办公用房资源合理规范配置和节约集约使用，实现市直党政机关公务用车“监管一体化、服务一张网”目标。出台安徽省首个省级公务活动保障标准《党政机关公务接待定点酒店服务评价基本规范》，为全省机关事务管理部门提供重要制度支撑。全面建成全市基层公务出行保障体系，推广新能源汽车分时租赁，降低公务出行成本。大力实施建筑重点用能部位和设施设备节能改造，打造“节约型机关”。强化硬件设施保障，推动公共机构垃圾分类长效落实。严格落实公务接待、食材采购、做餐配餐用餐等节约措施，率先引入“智慧餐厨”，干部职工满意度始终处于高位。</w:t>
      </w:r>
    </w:p>
    <w:p w:rsidR="00E82BD7" w:rsidRDefault="00FD6794">
      <w:pPr>
        <w:pStyle w:val="a3"/>
        <w:spacing w:line="360" w:lineRule="auto"/>
        <w:ind w:firstLineChars="200" w:firstLine="640"/>
        <w:jc w:val="both"/>
        <w:rPr>
          <w:rFonts w:ascii="楷体" w:eastAsia="楷体" w:hAnsi="楷体" w:cs="楷体"/>
          <w:sz w:val="32"/>
          <w:szCs w:val="32"/>
        </w:rPr>
      </w:pPr>
      <w:r>
        <w:rPr>
          <w:rFonts w:ascii="楷体" w:eastAsia="楷体" w:hAnsi="楷体" w:cs="楷体" w:hint="eastAsia"/>
          <w:sz w:val="32"/>
          <w:szCs w:val="32"/>
        </w:rPr>
        <w:t>2.</w:t>
      </w:r>
      <w:r w:rsidR="00201479" w:rsidRPr="00201479">
        <w:rPr>
          <w:rFonts w:hint="eastAsia"/>
        </w:rPr>
        <w:t xml:space="preserve"> </w:t>
      </w:r>
      <w:r w:rsidR="00201479" w:rsidRPr="00DC6DCE">
        <w:rPr>
          <w:rFonts w:ascii="楷体" w:eastAsia="楷体" w:hAnsi="楷体" w:cs="楷体" w:hint="eastAsia"/>
          <w:sz w:val="32"/>
          <w:szCs w:val="32"/>
        </w:rPr>
        <w:t>六安市</w:t>
      </w:r>
      <w:r w:rsidR="00201479" w:rsidRPr="00201479">
        <w:rPr>
          <w:rFonts w:ascii="楷体" w:eastAsia="楷体" w:hAnsi="楷体" w:cs="楷体" w:hint="eastAsia"/>
          <w:sz w:val="32"/>
          <w:szCs w:val="32"/>
        </w:rPr>
        <w:t>霍邱县机关事务管理服务中心</w:t>
      </w:r>
    </w:p>
    <w:p w:rsidR="00E82BD7" w:rsidRDefault="00244CA6" w:rsidP="00244CA6">
      <w:pPr>
        <w:pStyle w:val="a3"/>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该中心</w:t>
      </w:r>
      <w:r w:rsidR="00AA01E8">
        <w:rPr>
          <w:rFonts w:ascii="仿宋_GB2312" w:eastAsia="仿宋_GB2312" w:hint="eastAsia"/>
          <w:sz w:val="32"/>
          <w:szCs w:val="32"/>
        </w:rPr>
        <w:t>始终坚持以党的二十大精神以及习近平新时代中国特色社会主义思想为指导，扎实开展各项工作，全面提升管理和服务保障的精细化、标准化和信息化水平，机关各项工作取得了显著成效。</w:t>
      </w:r>
      <w:r w:rsidRPr="00244CA6">
        <w:rPr>
          <w:rFonts w:ascii="仿宋_GB2312" w:eastAsia="仿宋_GB2312" w:hAnsi="仿宋_GB2312" w:cs="仿宋_GB2312" w:hint="eastAsia"/>
          <w:sz w:val="32"/>
          <w:szCs w:val="32"/>
        </w:rPr>
        <w:t>聚焦主责显担当，基层公务出行以及办公用房管理工作获得全市机关事务工作先进表彰，单位连续三年目标责任考核优秀并荣记集体三等功一次，获得全县办公室工作先进集体；服务大局有作为，公务接待年均完成接待任务近500批次，会务保障年均700余场次，公车保障年均400余万公里，为党政机关高效运转提供了坚实保障；党风廉政有成效，获得全县2022年度党风廉政建设先进单位；文明创建显活力，连续四届荣获六安市文明单位称号。</w:t>
      </w:r>
    </w:p>
    <w:p w:rsidR="00E82BD7" w:rsidRDefault="00FD6794">
      <w:pPr>
        <w:pStyle w:val="a3"/>
        <w:spacing w:line="360" w:lineRule="auto"/>
        <w:ind w:firstLineChars="200" w:firstLine="640"/>
        <w:jc w:val="both"/>
        <w:rPr>
          <w:rFonts w:ascii="楷体" w:eastAsia="楷体" w:hAnsi="楷体" w:cs="楷体"/>
          <w:sz w:val="32"/>
          <w:szCs w:val="32"/>
        </w:rPr>
      </w:pPr>
      <w:r>
        <w:rPr>
          <w:rFonts w:ascii="楷体" w:eastAsia="楷体" w:hAnsi="楷体" w:cs="楷体" w:hint="eastAsia"/>
          <w:sz w:val="32"/>
          <w:szCs w:val="32"/>
        </w:rPr>
        <w:t>3.</w:t>
      </w:r>
      <w:r w:rsidR="009F0CC6" w:rsidRPr="009F0CC6">
        <w:rPr>
          <w:rFonts w:ascii="楷体" w:eastAsia="楷体" w:hAnsi="楷体" w:cs="楷体" w:hint="eastAsia"/>
          <w:sz w:val="32"/>
          <w:szCs w:val="32"/>
        </w:rPr>
        <w:t xml:space="preserve"> </w:t>
      </w:r>
      <w:r w:rsidR="009F0CC6" w:rsidRPr="00DC6DCE">
        <w:rPr>
          <w:rFonts w:ascii="楷体" w:eastAsia="楷体" w:hAnsi="楷体" w:cs="楷体" w:hint="eastAsia"/>
          <w:sz w:val="32"/>
          <w:szCs w:val="32"/>
        </w:rPr>
        <w:t>六安市</w:t>
      </w:r>
      <w:r w:rsidR="009F0CC6">
        <w:rPr>
          <w:rFonts w:ascii="楷体" w:eastAsia="楷体" w:hAnsi="楷体" w:cs="楷体" w:hint="eastAsia"/>
          <w:sz w:val="32"/>
          <w:szCs w:val="32"/>
        </w:rPr>
        <w:t>霍山</w:t>
      </w:r>
      <w:r w:rsidR="009F0CC6" w:rsidRPr="00201479">
        <w:rPr>
          <w:rFonts w:ascii="楷体" w:eastAsia="楷体" w:hAnsi="楷体" w:cs="楷体" w:hint="eastAsia"/>
          <w:sz w:val="32"/>
          <w:szCs w:val="32"/>
        </w:rPr>
        <w:t>县机关事务管理服务中心</w:t>
      </w:r>
    </w:p>
    <w:p w:rsidR="00E82BD7" w:rsidRDefault="00FD6794" w:rsidP="005002FA">
      <w:pPr>
        <w:pStyle w:val="a3"/>
        <w:spacing w:line="360" w:lineRule="auto"/>
        <w:ind w:firstLineChars="200" w:firstLine="640"/>
        <w:rPr>
          <w:rFonts w:ascii="仿宋_GB2312" w:eastAsia="仿宋_GB2312" w:hAnsi="仿宋_GB2312" w:cs="仿宋_GB2312"/>
          <w:snapToGrid w:val="0"/>
          <w:spacing w:val="-2"/>
          <w:sz w:val="32"/>
          <w:szCs w:val="32"/>
        </w:rPr>
      </w:pPr>
      <w:r>
        <w:rPr>
          <w:rFonts w:ascii="仿宋_GB2312" w:eastAsia="仿宋_GB2312" w:hAnsi="仿宋_GB2312" w:cs="仿宋_GB2312" w:hint="eastAsia"/>
          <w:sz w:val="32"/>
          <w:szCs w:val="32"/>
        </w:rPr>
        <w:t>该中心</w:t>
      </w:r>
      <w:r w:rsidR="00294307" w:rsidRPr="00294307">
        <w:rPr>
          <w:rFonts w:ascii="仿宋_GB2312" w:eastAsia="仿宋_GB2312" w:hAnsi="仿宋_GB2312" w:cs="仿宋_GB2312" w:hint="eastAsia"/>
          <w:sz w:val="32"/>
          <w:szCs w:val="32"/>
        </w:rPr>
        <w:t>完善公务用车信息化、标准化建设，积极推动新能源汽车租赁工作，解决基层公务出行难题，提升公务出行保障能力。公务活动保障节俭高效，年均保障国家、省、市、县重大活动200余次，各类会议630</w:t>
      </w:r>
      <w:r w:rsidR="005002FA">
        <w:rPr>
          <w:rFonts w:ascii="仿宋_GB2312" w:eastAsia="仿宋_GB2312" w:hAnsi="仿宋_GB2312" w:cs="仿宋_GB2312" w:hint="eastAsia"/>
          <w:sz w:val="32"/>
          <w:szCs w:val="32"/>
        </w:rPr>
        <w:t>余场。不断完善应急预案，应急管理能力不断提升，安全生产形式良好。</w:t>
      </w:r>
      <w:r w:rsidR="00294307" w:rsidRPr="00294307">
        <w:rPr>
          <w:rFonts w:ascii="仿宋_GB2312" w:eastAsia="仿宋_GB2312" w:hAnsi="仿宋_GB2312" w:cs="仿宋_GB2312" w:hint="eastAsia"/>
          <w:sz w:val="32"/>
          <w:szCs w:val="32"/>
        </w:rPr>
        <w:t>扎实开展“四送一服”工作，年均办理“重畅决”群众诉求240条，助力绿色出行，建设便民充电桩，群众满意度大幅提升。启动办公用房信息化系统建设，完成物业服务社会化，不断优化办公区环境。创新推出独具本地特色的政务接待菜单和养生药膳菜系，宣传霍山美食美景。规范公务用车采购审批，</w:t>
      </w:r>
      <w:r w:rsidR="00294307" w:rsidRPr="00294307">
        <w:rPr>
          <w:rFonts w:ascii="仿宋_GB2312" w:eastAsia="仿宋_GB2312" w:hAnsi="仿宋_GB2312" w:cs="仿宋_GB2312" w:hint="eastAsia"/>
          <w:sz w:val="32"/>
          <w:szCs w:val="32"/>
        </w:rPr>
        <w:lastRenderedPageBreak/>
        <w:t>开展全县“三公经费”和党政机关办公用房使用检查，摸清办公用房底数，盘活闲置办公用房。实施节水、节能和反对餐饮浪费等宣传，设立节油奖，推广小份菜、称重菜，节约型机关建设成效显著。</w:t>
      </w:r>
    </w:p>
    <w:p w:rsidR="00E82BD7" w:rsidRDefault="00FD6794">
      <w:pPr>
        <w:pStyle w:val="a3"/>
        <w:spacing w:line="360" w:lineRule="auto"/>
        <w:ind w:firstLineChars="200" w:firstLine="640"/>
        <w:jc w:val="both"/>
        <w:rPr>
          <w:rFonts w:ascii="仿宋_GB2312" w:eastAsia="仿宋_GB2312" w:hAnsi="仿宋_GB2312" w:cs="仿宋_GB2312"/>
          <w:w w:val="90"/>
          <w:sz w:val="32"/>
          <w:szCs w:val="32"/>
        </w:rPr>
      </w:pPr>
      <w:r>
        <w:rPr>
          <w:rFonts w:ascii="黑体" w:eastAsia="黑体" w:hAnsi="黑体" w:cs="黑体" w:hint="eastAsia"/>
          <w:bCs/>
          <w:sz w:val="32"/>
          <w:szCs w:val="32"/>
        </w:rPr>
        <w:t>二、先进个人</w:t>
      </w:r>
      <w:r>
        <w:rPr>
          <w:rFonts w:ascii="仿宋_GB2312" w:eastAsia="仿宋_GB2312" w:hAnsi="仿宋_GB2312" w:cs="仿宋_GB2312" w:hint="eastAsia"/>
          <w:w w:val="90"/>
          <w:sz w:val="32"/>
          <w:szCs w:val="32"/>
        </w:rPr>
        <w:t>（共</w:t>
      </w:r>
      <w:r>
        <w:rPr>
          <w:rFonts w:ascii="仿宋_GB2312" w:eastAsia="仿宋_GB2312" w:hAnsi="仿宋_GB2312" w:cs="仿宋_GB2312" w:hint="eastAsia"/>
          <w:w w:val="90"/>
          <w:sz w:val="32"/>
          <w:szCs w:val="32"/>
        </w:rPr>
        <w:t>3</w:t>
      </w:r>
      <w:r>
        <w:rPr>
          <w:rFonts w:ascii="仿宋_GB2312" w:eastAsia="仿宋_GB2312" w:hAnsi="仿宋_GB2312" w:cs="仿宋_GB2312" w:hint="eastAsia"/>
          <w:w w:val="90"/>
          <w:sz w:val="32"/>
          <w:szCs w:val="32"/>
        </w:rPr>
        <w:t>名</w:t>
      </w:r>
      <w:r>
        <w:rPr>
          <w:rFonts w:ascii="仿宋_GB2312" w:eastAsia="仿宋_GB2312" w:hAnsi="仿宋_GB2312" w:cs="仿宋_GB2312" w:hint="eastAsia"/>
          <w:w w:val="90"/>
          <w:sz w:val="32"/>
          <w:szCs w:val="32"/>
        </w:rPr>
        <w:t>）</w:t>
      </w:r>
    </w:p>
    <w:p w:rsidR="007F386A" w:rsidRPr="00E3405E" w:rsidRDefault="00E3405E" w:rsidP="00E3405E">
      <w:pPr>
        <w:pStyle w:val="a3"/>
        <w:spacing w:line="360" w:lineRule="auto"/>
        <w:ind w:firstLineChars="200" w:firstLine="640"/>
        <w:jc w:val="both"/>
        <w:rPr>
          <w:rFonts w:ascii="楷体" w:eastAsia="楷体" w:hAnsi="楷体" w:cs="楷体" w:hint="eastAsia"/>
          <w:sz w:val="32"/>
          <w:szCs w:val="32"/>
        </w:rPr>
      </w:pPr>
      <w:r>
        <w:rPr>
          <w:rFonts w:ascii="楷体" w:eastAsia="楷体" w:hAnsi="楷体" w:cs="楷体" w:hint="eastAsia"/>
          <w:sz w:val="32"/>
          <w:szCs w:val="32"/>
        </w:rPr>
        <w:t>1.</w:t>
      </w:r>
      <w:r w:rsidR="007F386A" w:rsidRPr="00E3405E">
        <w:rPr>
          <w:rFonts w:ascii="楷体" w:eastAsia="楷体" w:hAnsi="楷体" w:cs="楷体" w:hint="eastAsia"/>
          <w:sz w:val="32"/>
          <w:szCs w:val="32"/>
        </w:rPr>
        <w:t>闫锋，</w:t>
      </w:r>
      <w:r>
        <w:rPr>
          <w:rFonts w:ascii="楷体" w:eastAsia="楷体" w:hAnsi="楷体" w:cs="楷体" w:hint="eastAsia"/>
          <w:sz w:val="32"/>
          <w:szCs w:val="32"/>
        </w:rPr>
        <w:t>男，汉族，</w:t>
      </w:r>
      <w:r w:rsidR="00676584">
        <w:rPr>
          <w:rFonts w:ascii="楷体" w:eastAsia="楷体" w:hAnsi="楷体" w:cs="楷体" w:hint="eastAsia"/>
          <w:sz w:val="32"/>
          <w:szCs w:val="32"/>
        </w:rPr>
        <w:t>1972</w:t>
      </w:r>
      <w:r w:rsidR="007F386A" w:rsidRPr="00E3405E">
        <w:rPr>
          <w:rFonts w:ascii="楷体" w:eastAsia="楷体" w:hAnsi="楷体" w:cs="楷体" w:hint="eastAsia"/>
          <w:sz w:val="32"/>
          <w:szCs w:val="32"/>
        </w:rPr>
        <w:t>年</w:t>
      </w:r>
      <w:r w:rsidR="00EC58B5" w:rsidRPr="00E3405E">
        <w:rPr>
          <w:rFonts w:ascii="楷体" w:eastAsia="楷体" w:hAnsi="楷体" w:cs="楷体" w:hint="eastAsia"/>
          <w:sz w:val="32"/>
          <w:szCs w:val="32"/>
        </w:rPr>
        <w:t>7月</w:t>
      </w:r>
      <w:r w:rsidR="007F386A" w:rsidRPr="00E3405E">
        <w:rPr>
          <w:rFonts w:ascii="楷体" w:eastAsia="楷体" w:hAnsi="楷体" w:cs="楷体" w:hint="eastAsia"/>
          <w:sz w:val="32"/>
          <w:szCs w:val="32"/>
        </w:rPr>
        <w:t>出生，</w:t>
      </w:r>
      <w:r w:rsidR="00052E39">
        <w:rPr>
          <w:rFonts w:ascii="楷体" w:eastAsia="楷体" w:hAnsi="楷体" w:cs="楷体" w:hint="eastAsia"/>
          <w:sz w:val="32"/>
          <w:szCs w:val="32"/>
        </w:rPr>
        <w:t>中共党员</w:t>
      </w:r>
      <w:r w:rsidR="00052E39">
        <w:rPr>
          <w:rFonts w:ascii="楷体" w:eastAsia="楷体" w:hAnsi="楷体" w:cs="楷体" w:hint="eastAsia"/>
          <w:sz w:val="32"/>
          <w:szCs w:val="32"/>
        </w:rPr>
        <w:t>，</w:t>
      </w:r>
      <w:r w:rsidR="006F3E1D">
        <w:rPr>
          <w:rFonts w:ascii="楷体" w:eastAsia="楷体" w:hAnsi="楷体" w:cs="楷体" w:hint="eastAsia"/>
          <w:sz w:val="32"/>
          <w:szCs w:val="32"/>
        </w:rPr>
        <w:t>大专学历，</w:t>
      </w:r>
      <w:r w:rsidR="00FE7C10">
        <w:rPr>
          <w:rFonts w:ascii="楷体" w:eastAsia="楷体" w:hAnsi="楷体" w:cs="楷体" w:hint="eastAsia"/>
          <w:sz w:val="32"/>
          <w:szCs w:val="32"/>
        </w:rPr>
        <w:t>六安市</w:t>
      </w:r>
      <w:r w:rsidR="006F3E1D" w:rsidRPr="00E3405E">
        <w:rPr>
          <w:rFonts w:ascii="楷体" w:eastAsia="楷体" w:hAnsi="楷体" w:cs="楷体" w:hint="eastAsia"/>
          <w:sz w:val="32"/>
          <w:szCs w:val="32"/>
        </w:rPr>
        <w:t>机关</w:t>
      </w:r>
      <w:r w:rsidR="009704E8">
        <w:rPr>
          <w:rFonts w:ascii="楷体" w:eastAsia="楷体" w:hAnsi="楷体" w:cs="楷体" w:hint="eastAsia"/>
          <w:sz w:val="32"/>
          <w:szCs w:val="32"/>
        </w:rPr>
        <w:t>事务</w:t>
      </w:r>
      <w:r w:rsidR="006F3E1D" w:rsidRPr="00E3405E">
        <w:rPr>
          <w:rFonts w:ascii="楷体" w:eastAsia="楷体" w:hAnsi="楷体" w:cs="楷体" w:hint="eastAsia"/>
          <w:sz w:val="32"/>
          <w:szCs w:val="32"/>
        </w:rPr>
        <w:t>服务管理中心（</w:t>
      </w:r>
      <w:r w:rsidR="00597D76">
        <w:rPr>
          <w:rFonts w:ascii="楷体" w:eastAsia="楷体" w:hAnsi="楷体" w:cs="楷体" w:hint="eastAsia"/>
          <w:sz w:val="32"/>
          <w:szCs w:val="32"/>
        </w:rPr>
        <w:t>市直公务用车管理服务中心</w:t>
      </w:r>
      <w:r w:rsidR="006F3E1D" w:rsidRPr="00E3405E">
        <w:rPr>
          <w:rFonts w:ascii="楷体" w:eastAsia="楷体" w:hAnsi="楷体" w:cs="楷体" w:hint="eastAsia"/>
          <w:sz w:val="32"/>
          <w:szCs w:val="32"/>
        </w:rPr>
        <w:t>）主任。</w:t>
      </w:r>
    </w:p>
    <w:p w:rsidR="007F386A" w:rsidRDefault="0082020F" w:rsidP="0082020F">
      <w:pPr>
        <w:pStyle w:val="a3"/>
        <w:spacing w:line="360" w:lineRule="auto"/>
        <w:ind w:firstLineChars="200" w:firstLine="640"/>
        <w:jc w:val="both"/>
        <w:rPr>
          <w:rFonts w:ascii="仿宋_GB2312" w:eastAsia="仿宋_GB2312" w:hAnsi="仿宋_GB2312" w:cs="仿宋_GB2312"/>
          <w:sz w:val="32"/>
          <w:szCs w:val="32"/>
        </w:rPr>
      </w:pPr>
      <w:r w:rsidRPr="0082020F">
        <w:rPr>
          <w:rFonts w:ascii="仿宋_GB2312" w:eastAsia="仿宋_GB2312" w:hAnsi="仿宋_GB2312" w:cs="仿宋_GB2312" w:hint="eastAsia"/>
          <w:sz w:val="32"/>
          <w:szCs w:val="32"/>
        </w:rPr>
        <w:t>该同志</w:t>
      </w:r>
      <w:r w:rsidR="00554C64">
        <w:rPr>
          <w:rFonts w:ascii="仿宋_GB2312" w:eastAsia="仿宋_GB2312" w:hAnsi="仿宋_GB2312" w:cs="仿宋_GB2312" w:hint="eastAsia"/>
          <w:sz w:val="32"/>
          <w:szCs w:val="32"/>
        </w:rPr>
        <w:t>参加工作</w:t>
      </w:r>
      <w:r>
        <w:rPr>
          <w:rFonts w:ascii="仿宋_GB2312" w:eastAsia="仿宋_GB2312" w:hAnsi="仿宋_GB2312" w:cs="仿宋_GB2312" w:hint="eastAsia"/>
          <w:sz w:val="32"/>
          <w:szCs w:val="32"/>
        </w:rPr>
        <w:t>近三十年来，</w:t>
      </w:r>
      <w:r w:rsidR="007F386A" w:rsidRPr="007F386A">
        <w:rPr>
          <w:rFonts w:ascii="仿宋_GB2312" w:eastAsia="仿宋_GB2312" w:hAnsi="仿宋_GB2312" w:cs="仿宋_GB2312" w:hint="eastAsia"/>
          <w:sz w:val="32"/>
          <w:szCs w:val="32"/>
        </w:rPr>
        <w:t>一心为民、敢于奉献，任劳任怨、勇于担当，在会务保障、物业管理、公车管理、机关食堂管理等后勤服务保障领域，始终践行着一名退役军人的初心和使命，坚守着一位后勤人的责任和担当。</w:t>
      </w:r>
    </w:p>
    <w:p w:rsidR="0088216A" w:rsidRDefault="00FD6794" w:rsidP="0088216A">
      <w:pPr>
        <w:pStyle w:val="a3"/>
        <w:spacing w:line="360" w:lineRule="auto"/>
        <w:ind w:firstLineChars="200" w:firstLine="640"/>
        <w:jc w:val="both"/>
        <w:rPr>
          <w:rFonts w:ascii="仿宋_GB2312" w:eastAsia="仿宋_GB2312" w:hAnsi="仿宋_GB2312" w:cs="仿宋_GB2312"/>
          <w:sz w:val="24"/>
        </w:rPr>
      </w:pPr>
      <w:r>
        <w:rPr>
          <w:rFonts w:ascii="楷体" w:eastAsia="楷体" w:hAnsi="楷体" w:cs="楷体" w:hint="eastAsia"/>
          <w:sz w:val="32"/>
          <w:szCs w:val="32"/>
        </w:rPr>
        <w:t>2.</w:t>
      </w:r>
      <w:r w:rsidR="007C2E94">
        <w:rPr>
          <w:rFonts w:ascii="楷体" w:eastAsia="楷体" w:hAnsi="楷体" w:cs="楷体" w:hint="eastAsia"/>
          <w:sz w:val="32"/>
          <w:szCs w:val="32"/>
        </w:rPr>
        <w:t>施小敏，女</w:t>
      </w:r>
      <w:r>
        <w:rPr>
          <w:rFonts w:ascii="楷体" w:eastAsia="楷体" w:hAnsi="楷体" w:cs="楷体" w:hint="eastAsia"/>
          <w:sz w:val="32"/>
          <w:szCs w:val="32"/>
        </w:rPr>
        <w:t>，汉族，</w:t>
      </w:r>
      <w:r w:rsidR="0088216A" w:rsidRPr="0088216A">
        <w:rPr>
          <w:rFonts w:ascii="楷体" w:eastAsia="楷体" w:hAnsi="楷体" w:cs="楷体" w:hint="eastAsia"/>
          <w:sz w:val="32"/>
          <w:szCs w:val="32"/>
        </w:rPr>
        <w:t>1979年10月出生，</w:t>
      </w:r>
      <w:r>
        <w:rPr>
          <w:rFonts w:ascii="楷体" w:eastAsia="楷体" w:hAnsi="楷体" w:cs="楷体" w:hint="eastAsia"/>
          <w:sz w:val="32"/>
          <w:szCs w:val="32"/>
        </w:rPr>
        <w:t>中共党员，</w:t>
      </w:r>
      <w:r w:rsidR="00ED782C">
        <w:rPr>
          <w:rFonts w:ascii="楷体" w:eastAsia="楷体" w:hAnsi="楷体" w:cs="楷体" w:hint="eastAsia"/>
          <w:sz w:val="32"/>
          <w:szCs w:val="32"/>
        </w:rPr>
        <w:t>研究生</w:t>
      </w:r>
      <w:r>
        <w:rPr>
          <w:rFonts w:ascii="楷体" w:eastAsia="楷体" w:hAnsi="楷体" w:cs="楷体" w:hint="eastAsia"/>
          <w:sz w:val="32"/>
          <w:szCs w:val="32"/>
        </w:rPr>
        <w:t>学历，</w:t>
      </w:r>
      <w:r w:rsidR="00456D48">
        <w:rPr>
          <w:rFonts w:ascii="楷体" w:eastAsia="楷体" w:hAnsi="楷体" w:cs="楷体" w:hint="eastAsia"/>
          <w:sz w:val="32"/>
          <w:szCs w:val="32"/>
        </w:rPr>
        <w:t>六安市</w:t>
      </w:r>
      <w:r w:rsidR="00456D48" w:rsidRPr="00456D48">
        <w:rPr>
          <w:rFonts w:ascii="楷体" w:eastAsia="楷体" w:hAnsi="楷体" w:cs="楷体" w:hint="eastAsia"/>
          <w:sz w:val="32"/>
          <w:szCs w:val="32"/>
        </w:rPr>
        <w:t>舒城县机关事务管理服务中心党支部书记、主任</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E82BD7" w:rsidRDefault="00FD6794">
      <w:pPr>
        <w:pStyle w:val="a3"/>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该同志</w:t>
      </w:r>
      <w:r w:rsidR="00596458">
        <w:rPr>
          <w:rFonts w:ascii="仿宋_GB2312" w:eastAsia="仿宋_GB2312" w:hAnsi="仿宋_GB2312" w:cs="仿宋_GB2312" w:hint="eastAsia"/>
          <w:sz w:val="32"/>
          <w:szCs w:val="32"/>
        </w:rPr>
        <w:t>始终坚持抓班子、带队伍</w:t>
      </w:r>
      <w:r w:rsidR="00596458">
        <w:rPr>
          <w:rFonts w:ascii="仿宋_GB2312" w:eastAsia="仿宋_GB2312" w:hAnsi="仿宋_GB2312" w:cs="仿宋_GB2312" w:hint="eastAsia"/>
          <w:sz w:val="32"/>
          <w:szCs w:val="32"/>
        </w:rPr>
        <w:t>，鼓足</w:t>
      </w:r>
      <w:r w:rsidR="00596458" w:rsidRPr="00596458">
        <w:rPr>
          <w:rFonts w:ascii="仿宋_GB2312" w:eastAsia="仿宋_GB2312" w:hAnsi="仿宋_GB2312" w:cs="仿宋_GB2312" w:hint="eastAsia"/>
          <w:sz w:val="32"/>
          <w:szCs w:val="32"/>
        </w:rPr>
        <w:t>机关干部做好机关事务服务保障工作的干劲</w:t>
      </w:r>
      <w:r w:rsidR="00596458">
        <w:rPr>
          <w:rFonts w:ascii="仿宋_GB2312" w:eastAsia="仿宋_GB2312" w:hAnsi="仿宋_GB2312" w:cs="仿宋_GB2312" w:hint="eastAsia"/>
          <w:sz w:val="32"/>
          <w:szCs w:val="32"/>
        </w:rPr>
        <w:t>。</w:t>
      </w:r>
      <w:r w:rsidR="00C5531E">
        <w:rPr>
          <w:rFonts w:ascii="仿宋_GB2312" w:eastAsia="仿宋_GB2312" w:hAnsi="仿宋_GB2312" w:cs="仿宋_GB2312" w:hint="eastAsia"/>
          <w:sz w:val="32"/>
          <w:szCs w:val="32"/>
        </w:rPr>
        <w:t>主持</w:t>
      </w:r>
      <w:r w:rsidR="00C5531E" w:rsidRPr="00C5531E">
        <w:rPr>
          <w:rFonts w:ascii="仿宋_GB2312" w:eastAsia="仿宋_GB2312" w:hAnsi="仿宋_GB2312" w:cs="仿宋_GB2312" w:hint="eastAsia"/>
          <w:sz w:val="32"/>
          <w:szCs w:val="32"/>
        </w:rPr>
        <w:t>修</w:t>
      </w:r>
      <w:r w:rsidR="00116698">
        <w:rPr>
          <w:rFonts w:ascii="仿宋_GB2312" w:eastAsia="仿宋_GB2312" w:hAnsi="仿宋_GB2312" w:cs="仿宋_GB2312" w:hint="eastAsia"/>
          <w:sz w:val="32"/>
          <w:szCs w:val="32"/>
        </w:rPr>
        <w:t>订完善各项管理制度，进一步加强机关后勤管理的规范化、制度化建设，</w:t>
      </w:r>
      <w:r w:rsidR="00C5531E" w:rsidRPr="00C5531E">
        <w:rPr>
          <w:rFonts w:ascii="仿宋_GB2312" w:eastAsia="仿宋_GB2312" w:hAnsi="仿宋_GB2312" w:cs="仿宋_GB2312" w:hint="eastAsia"/>
          <w:sz w:val="32"/>
          <w:szCs w:val="32"/>
        </w:rPr>
        <w:t>明确了后勤管理和服务工作的职责与要求，做到事事有人管，件件有落实。始终坚持冲在一线，任劳任怨，默默奉献，带头认真贯彻落实中央八项规定精神，统筹做好各项公务活动保障工作。</w:t>
      </w:r>
    </w:p>
    <w:p w:rsidR="00FC27E6" w:rsidRDefault="00FD6794" w:rsidP="00FC27E6">
      <w:pPr>
        <w:pStyle w:val="a3"/>
        <w:spacing w:line="360" w:lineRule="auto"/>
        <w:ind w:firstLineChars="200" w:firstLine="640"/>
        <w:jc w:val="both"/>
        <w:rPr>
          <w:rFonts w:ascii="楷体" w:eastAsia="楷体" w:hAnsi="楷体" w:cs="楷体"/>
          <w:sz w:val="32"/>
          <w:szCs w:val="32"/>
        </w:rPr>
      </w:pPr>
      <w:r>
        <w:rPr>
          <w:rFonts w:ascii="楷体" w:eastAsia="楷体" w:hAnsi="楷体" w:cs="楷体" w:hint="eastAsia"/>
          <w:sz w:val="32"/>
          <w:szCs w:val="32"/>
        </w:rPr>
        <w:lastRenderedPageBreak/>
        <w:t>3.</w:t>
      </w:r>
      <w:r w:rsidR="00142130">
        <w:rPr>
          <w:rFonts w:ascii="楷体" w:eastAsia="楷体" w:hAnsi="楷体" w:cs="楷体" w:hint="eastAsia"/>
          <w:sz w:val="32"/>
          <w:szCs w:val="32"/>
        </w:rPr>
        <w:t>荣峰，男</w:t>
      </w:r>
      <w:r>
        <w:rPr>
          <w:rFonts w:ascii="楷体" w:eastAsia="楷体" w:hAnsi="楷体" w:cs="楷体" w:hint="eastAsia"/>
          <w:sz w:val="32"/>
          <w:szCs w:val="32"/>
        </w:rPr>
        <w:t>，汉族，</w:t>
      </w:r>
      <w:r w:rsidR="00E53DD6" w:rsidRPr="00E53DD6">
        <w:rPr>
          <w:rFonts w:ascii="楷体" w:eastAsia="楷体" w:hAnsi="楷体" w:cs="楷体" w:hint="eastAsia"/>
          <w:sz w:val="32"/>
          <w:szCs w:val="32"/>
        </w:rPr>
        <w:t>1977</w:t>
      </w:r>
      <w:r w:rsidRPr="00E53DD6">
        <w:rPr>
          <w:rFonts w:ascii="楷体" w:eastAsia="楷体" w:hAnsi="楷体" w:cs="楷体" w:hint="eastAsia"/>
          <w:sz w:val="32"/>
          <w:szCs w:val="32"/>
        </w:rPr>
        <w:t>年</w:t>
      </w:r>
      <w:r w:rsidR="00E53DD6" w:rsidRPr="00E53DD6">
        <w:rPr>
          <w:rFonts w:ascii="楷体" w:eastAsia="楷体" w:hAnsi="楷体" w:cs="楷体" w:hint="eastAsia"/>
          <w:sz w:val="32"/>
          <w:szCs w:val="32"/>
        </w:rPr>
        <w:t>8</w:t>
      </w:r>
      <w:r w:rsidRPr="00E53DD6">
        <w:rPr>
          <w:rFonts w:ascii="楷体" w:eastAsia="楷体" w:hAnsi="楷体" w:cs="楷体" w:hint="eastAsia"/>
          <w:sz w:val="32"/>
          <w:szCs w:val="32"/>
        </w:rPr>
        <w:t>月出生，</w:t>
      </w:r>
      <w:r>
        <w:rPr>
          <w:rFonts w:ascii="楷体" w:eastAsia="楷体" w:hAnsi="楷体" w:cs="楷体" w:hint="eastAsia"/>
          <w:sz w:val="32"/>
          <w:szCs w:val="32"/>
        </w:rPr>
        <w:t>中共党员，</w:t>
      </w:r>
      <w:r w:rsidR="00FC27E6" w:rsidRPr="00FC27E6">
        <w:rPr>
          <w:rFonts w:ascii="楷体" w:eastAsia="楷体" w:hAnsi="楷体" w:cs="楷体" w:hint="eastAsia"/>
          <w:sz w:val="32"/>
          <w:szCs w:val="32"/>
        </w:rPr>
        <w:t>大专</w:t>
      </w:r>
      <w:r>
        <w:rPr>
          <w:rFonts w:ascii="楷体" w:eastAsia="楷体" w:hAnsi="楷体" w:cs="楷体" w:hint="eastAsia"/>
          <w:sz w:val="32"/>
          <w:szCs w:val="32"/>
        </w:rPr>
        <w:t>学历，</w:t>
      </w:r>
      <w:r w:rsidR="00EB45AC" w:rsidRPr="00EB45AC">
        <w:rPr>
          <w:rFonts w:ascii="楷体" w:eastAsia="楷体" w:hAnsi="楷体" w:cs="楷体" w:hint="eastAsia"/>
          <w:sz w:val="32"/>
          <w:szCs w:val="32"/>
        </w:rPr>
        <w:t>六安市</w:t>
      </w:r>
      <w:r w:rsidR="00EB45AC">
        <w:rPr>
          <w:rFonts w:ascii="楷体" w:eastAsia="楷体" w:hAnsi="楷体" w:cs="楷体" w:hint="eastAsia"/>
          <w:sz w:val="32"/>
          <w:szCs w:val="32"/>
        </w:rPr>
        <w:t>裕安区</w:t>
      </w:r>
      <w:r w:rsidR="00116698">
        <w:rPr>
          <w:rFonts w:ascii="楷体" w:eastAsia="楷体" w:hAnsi="楷体" w:cs="楷体" w:hint="eastAsia"/>
          <w:sz w:val="32"/>
          <w:szCs w:val="32"/>
        </w:rPr>
        <w:t>机关事务管理</w:t>
      </w:r>
      <w:r w:rsidR="00EB45AC" w:rsidRPr="00EB45AC">
        <w:rPr>
          <w:rFonts w:ascii="楷体" w:eastAsia="楷体" w:hAnsi="楷体" w:cs="楷体" w:hint="eastAsia"/>
          <w:sz w:val="32"/>
          <w:szCs w:val="32"/>
        </w:rPr>
        <w:t>中心</w:t>
      </w:r>
      <w:r w:rsidR="00C554D0" w:rsidRPr="00C554D0">
        <w:rPr>
          <w:rFonts w:ascii="楷体" w:eastAsia="楷体" w:hAnsi="楷体" w:cs="楷体" w:hint="eastAsia"/>
          <w:sz w:val="32"/>
          <w:szCs w:val="32"/>
        </w:rPr>
        <w:t>党组成员</w:t>
      </w:r>
      <w:r w:rsidR="00C554D0">
        <w:rPr>
          <w:rFonts w:ascii="楷体" w:eastAsia="楷体" w:hAnsi="楷体" w:cs="楷体" w:hint="eastAsia"/>
          <w:sz w:val="32"/>
          <w:szCs w:val="32"/>
        </w:rPr>
        <w:t>。</w:t>
      </w:r>
    </w:p>
    <w:p w:rsidR="00E82BD7" w:rsidRDefault="00FD6794" w:rsidP="00AC60CD">
      <w:pPr>
        <w:spacing w:line="360" w:lineRule="auto"/>
        <w:ind w:firstLineChars="200" w:firstLine="640"/>
        <w:jc w:val="left"/>
      </w:pPr>
      <w:r>
        <w:rPr>
          <w:rFonts w:ascii="仿宋_GB2312" w:eastAsia="仿宋_GB2312" w:hAnsi="仿宋_GB2312" w:cs="仿宋_GB2312" w:hint="eastAsia"/>
          <w:sz w:val="32"/>
          <w:szCs w:val="32"/>
        </w:rPr>
        <w:t>该同志</w:t>
      </w:r>
      <w:r w:rsidR="00AC60CD">
        <w:rPr>
          <w:rFonts w:ascii="仿宋_GB2312" w:eastAsia="仿宋_GB2312" w:hAnsi="仿宋_GB2312" w:cs="仿宋_GB2312" w:hint="eastAsia"/>
          <w:sz w:val="32"/>
          <w:szCs w:val="32"/>
        </w:rPr>
        <w:t>思想坚定</w:t>
      </w:r>
      <w:r w:rsidR="0066209E">
        <w:rPr>
          <w:rFonts w:ascii="仿宋_GB2312" w:eastAsia="仿宋_GB2312" w:hAnsi="仿宋_GB2312" w:cs="仿宋_GB2312" w:hint="eastAsia"/>
          <w:sz w:val="32"/>
          <w:szCs w:val="32"/>
        </w:rPr>
        <w:t>、对党忠诚、</w:t>
      </w:r>
      <w:r w:rsidR="005C1A38">
        <w:rPr>
          <w:rFonts w:ascii="仿宋_GB2312" w:eastAsia="仿宋_GB2312" w:hAnsi="仿宋_GB2312" w:cs="仿宋_GB2312" w:hint="eastAsia"/>
          <w:sz w:val="32"/>
          <w:szCs w:val="32"/>
        </w:rPr>
        <w:t>担当负责</w:t>
      </w:r>
      <w:r w:rsidR="0066209E">
        <w:rPr>
          <w:rFonts w:ascii="仿宋_GB2312" w:eastAsia="仿宋_GB2312" w:hAnsi="仿宋_GB2312" w:cs="仿宋_GB2312" w:hint="eastAsia"/>
          <w:sz w:val="32"/>
          <w:szCs w:val="32"/>
        </w:rPr>
        <w:t>、</w:t>
      </w:r>
      <w:r w:rsidR="00AC60CD">
        <w:rPr>
          <w:rFonts w:ascii="仿宋_GB2312" w:eastAsia="仿宋_GB2312" w:hAnsi="仿宋_GB2312" w:cs="仿宋_GB2312" w:hint="eastAsia"/>
          <w:sz w:val="32"/>
          <w:szCs w:val="32"/>
        </w:rPr>
        <w:t>作风优良，在实践中不断提升</w:t>
      </w:r>
      <w:r w:rsidR="0066209E">
        <w:rPr>
          <w:rFonts w:ascii="仿宋_GB2312" w:eastAsia="仿宋_GB2312" w:hAnsi="仿宋_GB2312" w:cs="仿宋_GB2312" w:hint="eastAsia"/>
          <w:sz w:val="32"/>
          <w:szCs w:val="32"/>
        </w:rPr>
        <w:t>机关事务工作水平</w:t>
      </w:r>
      <w:r w:rsidR="00AC60CD">
        <w:rPr>
          <w:rFonts w:ascii="仿宋_GB2312" w:eastAsia="仿宋_GB2312" w:hAnsi="仿宋_GB2312" w:cs="仿宋_GB2312" w:hint="eastAsia"/>
          <w:sz w:val="32"/>
          <w:szCs w:val="32"/>
        </w:rPr>
        <w:t>。</w:t>
      </w:r>
      <w:r w:rsidR="000A1C92">
        <w:rPr>
          <w:rFonts w:ascii="仿宋_GB2312" w:eastAsia="仿宋_GB2312" w:hAnsi="仿宋_GB2312" w:cs="仿宋_GB2312" w:hint="eastAsia"/>
          <w:sz w:val="32"/>
          <w:szCs w:val="32"/>
        </w:rPr>
        <w:t>深挖</w:t>
      </w:r>
      <w:r w:rsidR="000A1C92">
        <w:rPr>
          <w:rFonts w:ascii="仿宋_GB2312" w:eastAsia="仿宋_GB2312" w:hAnsi="仿宋_GB2312" w:cs="仿宋_GB2312" w:hint="eastAsia"/>
          <w:sz w:val="32"/>
          <w:szCs w:val="32"/>
        </w:rPr>
        <w:t>公务接待</w:t>
      </w:r>
      <w:r w:rsidR="000A1C92">
        <w:rPr>
          <w:rFonts w:ascii="仿宋_GB2312" w:eastAsia="仿宋_GB2312" w:hAnsi="仿宋_GB2312" w:cs="仿宋_GB2312" w:hint="eastAsia"/>
          <w:sz w:val="32"/>
          <w:szCs w:val="32"/>
        </w:rPr>
        <w:t>特色，打造宣传本地形象的窗口，每年圆满完成全区各级各类接待近百批次。强化</w:t>
      </w:r>
      <w:r w:rsidR="00C31EB6">
        <w:rPr>
          <w:rFonts w:ascii="仿宋_GB2312" w:eastAsia="仿宋_GB2312" w:hAnsi="仿宋_GB2312" w:cs="仿宋_GB2312" w:hint="eastAsia"/>
          <w:sz w:val="32"/>
          <w:szCs w:val="32"/>
        </w:rPr>
        <w:t>机关食堂</w:t>
      </w:r>
      <w:r w:rsidR="000A1C92">
        <w:rPr>
          <w:rFonts w:ascii="仿宋_GB2312" w:eastAsia="仿宋_GB2312" w:hAnsi="仿宋_GB2312" w:cs="仿宋_GB2312" w:hint="eastAsia"/>
          <w:sz w:val="32"/>
          <w:szCs w:val="32"/>
        </w:rPr>
        <w:t>监管，保障每日800人次就餐安全</w:t>
      </w:r>
      <w:r w:rsidR="00C31EB6">
        <w:rPr>
          <w:rFonts w:ascii="仿宋_GB2312" w:eastAsia="仿宋_GB2312" w:hAnsi="仿宋_GB2312" w:cs="仿宋_GB2312" w:hint="eastAsia"/>
          <w:sz w:val="32"/>
          <w:szCs w:val="32"/>
        </w:rPr>
        <w:t>、</w:t>
      </w:r>
      <w:r w:rsidR="000A1C92">
        <w:rPr>
          <w:rFonts w:ascii="仿宋_GB2312" w:eastAsia="仿宋_GB2312" w:hAnsi="仿宋_GB2312" w:cs="仿宋_GB2312" w:hint="eastAsia"/>
          <w:sz w:val="32"/>
          <w:szCs w:val="32"/>
        </w:rPr>
        <w:t>满意。建立办公用房台账，科学分配。组织办公用房自查、督察，统筹推进办公用房信息化建设。</w:t>
      </w:r>
    </w:p>
    <w:p w:rsidR="00E82BD7" w:rsidRDefault="00E82BD7"/>
    <w:sectPr w:rsidR="00E82B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94" w:rsidRDefault="00FD6794" w:rsidP="00887694">
      <w:r>
        <w:separator/>
      </w:r>
    </w:p>
  </w:endnote>
  <w:endnote w:type="continuationSeparator" w:id="0">
    <w:p w:rsidR="00FD6794" w:rsidRDefault="00FD6794" w:rsidP="0088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94" w:rsidRDefault="00FD6794" w:rsidP="00887694">
      <w:r>
        <w:separator/>
      </w:r>
    </w:p>
  </w:footnote>
  <w:footnote w:type="continuationSeparator" w:id="0">
    <w:p w:rsidR="00FD6794" w:rsidRDefault="00FD6794" w:rsidP="0088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66758"/>
    <w:rsid w:val="00052E39"/>
    <w:rsid w:val="000A1C92"/>
    <w:rsid w:val="000A3ACD"/>
    <w:rsid w:val="00116698"/>
    <w:rsid w:val="00142130"/>
    <w:rsid w:val="00174B55"/>
    <w:rsid w:val="00201479"/>
    <w:rsid w:val="00244CA6"/>
    <w:rsid w:val="002672A8"/>
    <w:rsid w:val="00294307"/>
    <w:rsid w:val="002F3335"/>
    <w:rsid w:val="00456D48"/>
    <w:rsid w:val="004D5BD1"/>
    <w:rsid w:val="005002FA"/>
    <w:rsid w:val="00522CDF"/>
    <w:rsid w:val="00554C64"/>
    <w:rsid w:val="00596458"/>
    <w:rsid w:val="00597D76"/>
    <w:rsid w:val="005C1A38"/>
    <w:rsid w:val="0066209E"/>
    <w:rsid w:val="00676584"/>
    <w:rsid w:val="006E112D"/>
    <w:rsid w:val="006F3E1D"/>
    <w:rsid w:val="00710205"/>
    <w:rsid w:val="007C2E94"/>
    <w:rsid w:val="007F386A"/>
    <w:rsid w:val="0082020F"/>
    <w:rsid w:val="0088216A"/>
    <w:rsid w:val="00887694"/>
    <w:rsid w:val="00924AE8"/>
    <w:rsid w:val="009704E8"/>
    <w:rsid w:val="009F0CC6"/>
    <w:rsid w:val="00A70E86"/>
    <w:rsid w:val="00AA01E8"/>
    <w:rsid w:val="00AC60CD"/>
    <w:rsid w:val="00B7003A"/>
    <w:rsid w:val="00C100B0"/>
    <w:rsid w:val="00C31EB6"/>
    <w:rsid w:val="00C5531E"/>
    <w:rsid w:val="00C554D0"/>
    <w:rsid w:val="00CF02A9"/>
    <w:rsid w:val="00DC6DCE"/>
    <w:rsid w:val="00E3405E"/>
    <w:rsid w:val="00E53DD6"/>
    <w:rsid w:val="00E82BD7"/>
    <w:rsid w:val="00EB45AC"/>
    <w:rsid w:val="00EC58B5"/>
    <w:rsid w:val="00ED782C"/>
    <w:rsid w:val="00EE55B7"/>
    <w:rsid w:val="00F82030"/>
    <w:rsid w:val="00FC27E6"/>
    <w:rsid w:val="00FD6794"/>
    <w:rsid w:val="00FE7C10"/>
    <w:rsid w:val="20B6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eastAsia="宋体" w:hAnsi="Calibri" w:cs="Times New Roman"/>
      <w:kern w:val="2"/>
      <w:sz w:val="21"/>
      <w:szCs w:val="22"/>
    </w:rPr>
  </w:style>
  <w:style w:type="paragraph" w:styleId="2">
    <w:name w:val="heading 2"/>
    <w:basedOn w:val="a"/>
    <w:next w:val="a"/>
    <w:qFormat/>
    <w:pPr>
      <w:overflowPunct w:val="0"/>
      <w:spacing w:line="600" w:lineRule="atLeast"/>
      <w:ind w:firstLineChars="200" w:firstLine="860"/>
      <w:outlineLvl w:val="1"/>
    </w:pPr>
    <w:rPr>
      <w:rFonts w:ascii="Times New Roman" w:eastAsia="方正黑体_GBK" w:hAnsi="Times New Roman"/>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qFormat/>
    <w:pPr>
      <w:widowControl w:val="0"/>
      <w:snapToGrid w:val="0"/>
    </w:pPr>
    <w:rPr>
      <w:rFonts w:ascii="Calibri" w:eastAsia="宋体" w:hAnsi="Calibri" w:cs="Times New Roman"/>
      <w:kern w:val="2"/>
      <w:sz w:val="18"/>
      <w:szCs w:val="24"/>
    </w:rPr>
  </w:style>
  <w:style w:type="paragraph" w:styleId="a4">
    <w:name w:val="header"/>
    <w:basedOn w:val="a"/>
    <w:link w:val="Char"/>
    <w:rsid w:val="00887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87694"/>
    <w:rPr>
      <w:rFonts w:ascii="Calibri" w:eastAsia="宋体" w:hAnsi="Calibri" w:cs="Times New Roman"/>
      <w:kern w:val="2"/>
      <w:sz w:val="18"/>
      <w:szCs w:val="18"/>
    </w:rPr>
  </w:style>
  <w:style w:type="paragraph" w:styleId="a5">
    <w:name w:val="footer"/>
    <w:basedOn w:val="a"/>
    <w:link w:val="Char0"/>
    <w:rsid w:val="00887694"/>
    <w:pPr>
      <w:tabs>
        <w:tab w:val="center" w:pos="4153"/>
        <w:tab w:val="right" w:pos="8306"/>
      </w:tabs>
      <w:snapToGrid w:val="0"/>
      <w:jc w:val="left"/>
    </w:pPr>
    <w:rPr>
      <w:sz w:val="18"/>
      <w:szCs w:val="18"/>
    </w:rPr>
  </w:style>
  <w:style w:type="character" w:customStyle="1" w:styleId="Char0">
    <w:name w:val="页脚 Char"/>
    <w:basedOn w:val="a0"/>
    <w:link w:val="a5"/>
    <w:rsid w:val="00887694"/>
    <w:rPr>
      <w:rFonts w:ascii="Calibri" w:eastAsia="宋体" w:hAnsi="Calibri" w:cs="Times New Roman"/>
      <w:kern w:val="2"/>
      <w:sz w:val="18"/>
      <w:szCs w:val="18"/>
    </w:rPr>
  </w:style>
  <w:style w:type="paragraph" w:styleId="a6">
    <w:name w:val="Balloon Text"/>
    <w:basedOn w:val="a"/>
    <w:link w:val="Char1"/>
    <w:rsid w:val="009704E8"/>
    <w:rPr>
      <w:sz w:val="18"/>
      <w:szCs w:val="18"/>
    </w:rPr>
  </w:style>
  <w:style w:type="character" w:customStyle="1" w:styleId="Char1">
    <w:name w:val="批注框文本 Char"/>
    <w:basedOn w:val="a0"/>
    <w:link w:val="a6"/>
    <w:rsid w:val="009704E8"/>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eastAsia="宋体" w:hAnsi="Calibri" w:cs="Times New Roman"/>
      <w:kern w:val="2"/>
      <w:sz w:val="21"/>
      <w:szCs w:val="22"/>
    </w:rPr>
  </w:style>
  <w:style w:type="paragraph" w:styleId="2">
    <w:name w:val="heading 2"/>
    <w:basedOn w:val="a"/>
    <w:next w:val="a"/>
    <w:qFormat/>
    <w:pPr>
      <w:overflowPunct w:val="0"/>
      <w:spacing w:line="600" w:lineRule="atLeast"/>
      <w:ind w:firstLineChars="200" w:firstLine="860"/>
      <w:outlineLvl w:val="1"/>
    </w:pPr>
    <w:rPr>
      <w:rFonts w:ascii="Times New Roman" w:eastAsia="方正黑体_GBK" w:hAnsi="Times New Roman"/>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qFormat/>
    <w:pPr>
      <w:widowControl w:val="0"/>
      <w:snapToGrid w:val="0"/>
    </w:pPr>
    <w:rPr>
      <w:rFonts w:ascii="Calibri" w:eastAsia="宋体" w:hAnsi="Calibri" w:cs="Times New Roman"/>
      <w:kern w:val="2"/>
      <w:sz w:val="18"/>
      <w:szCs w:val="24"/>
    </w:rPr>
  </w:style>
  <w:style w:type="paragraph" w:styleId="a4">
    <w:name w:val="header"/>
    <w:basedOn w:val="a"/>
    <w:link w:val="Char"/>
    <w:rsid w:val="00887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87694"/>
    <w:rPr>
      <w:rFonts w:ascii="Calibri" w:eastAsia="宋体" w:hAnsi="Calibri" w:cs="Times New Roman"/>
      <w:kern w:val="2"/>
      <w:sz w:val="18"/>
      <w:szCs w:val="18"/>
    </w:rPr>
  </w:style>
  <w:style w:type="paragraph" w:styleId="a5">
    <w:name w:val="footer"/>
    <w:basedOn w:val="a"/>
    <w:link w:val="Char0"/>
    <w:rsid w:val="00887694"/>
    <w:pPr>
      <w:tabs>
        <w:tab w:val="center" w:pos="4153"/>
        <w:tab w:val="right" w:pos="8306"/>
      </w:tabs>
      <w:snapToGrid w:val="0"/>
      <w:jc w:val="left"/>
    </w:pPr>
    <w:rPr>
      <w:sz w:val="18"/>
      <w:szCs w:val="18"/>
    </w:rPr>
  </w:style>
  <w:style w:type="character" w:customStyle="1" w:styleId="Char0">
    <w:name w:val="页脚 Char"/>
    <w:basedOn w:val="a0"/>
    <w:link w:val="a5"/>
    <w:rsid w:val="00887694"/>
    <w:rPr>
      <w:rFonts w:ascii="Calibri" w:eastAsia="宋体" w:hAnsi="Calibri" w:cs="Times New Roman"/>
      <w:kern w:val="2"/>
      <w:sz w:val="18"/>
      <w:szCs w:val="18"/>
    </w:rPr>
  </w:style>
  <w:style w:type="paragraph" w:styleId="a6">
    <w:name w:val="Balloon Text"/>
    <w:basedOn w:val="a"/>
    <w:link w:val="Char1"/>
    <w:rsid w:val="009704E8"/>
    <w:rPr>
      <w:sz w:val="18"/>
      <w:szCs w:val="18"/>
    </w:rPr>
  </w:style>
  <w:style w:type="character" w:customStyle="1" w:styleId="Char1">
    <w:name w:val="批注框文本 Char"/>
    <w:basedOn w:val="a0"/>
    <w:link w:val="a6"/>
    <w:rsid w:val="009704E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252</Words>
  <Characters>1437</Characters>
  <Application>Microsoft Office Word</Application>
  <DocSecurity>0</DocSecurity>
  <Lines>11</Lines>
  <Paragraphs>3</Paragraphs>
  <ScaleCrop>false</ScaleCrop>
  <Company>微软中国</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光脚的孙悟空</dc:creator>
  <cp:lastModifiedBy>dddddd</cp:lastModifiedBy>
  <cp:revision>53</cp:revision>
  <cp:lastPrinted>2023-11-15T02:53:00Z</cp:lastPrinted>
  <dcterms:created xsi:type="dcterms:W3CDTF">2022-01-06T07:04:00Z</dcterms:created>
  <dcterms:modified xsi:type="dcterms:W3CDTF">2023-11-15T03:12:00Z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DD69AE30424A41C7AC92E752990D76CC</vt:lpwstr>
  </property>
</Properties>
</file>