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政府网站工作年度报表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202</w:t>
      </w:r>
      <w:r>
        <w:rPr>
          <w:rFonts w:hint="eastAsia" w:ascii="仿宋_GB2312" w:eastAsia="仿宋_GB2312"/>
          <w:b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年度）</w:t>
      </w:r>
    </w:p>
    <w:p>
      <w:pPr>
        <w:spacing w:line="480" w:lineRule="exact"/>
        <w:jc w:val="center"/>
        <w:rPr>
          <w:rFonts w:eastAsia="方正楷体_GBK"/>
          <w:sz w:val="32"/>
          <w:szCs w:val="32"/>
        </w:rPr>
      </w:pPr>
    </w:p>
    <w:p>
      <w:pPr>
        <w:spacing w:line="480" w:lineRule="exact"/>
        <w:ind w:left="-126" w:leftChars="-6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填报单位:</w:t>
      </w:r>
      <w:r>
        <w:rPr>
          <w:rFonts w:ascii="仿宋_GB2312" w:eastAsia="仿宋_GB2312"/>
          <w:b/>
          <w:sz w:val="24"/>
        </w:rPr>
        <w:t>六安市机关事务管理处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六安市机关事务管理处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http://sgc.luan.gov.cn/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六安市机关事务管理处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□政府门户网站    </w:t>
            </w: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 xml:space="preserve">部门网站    □专项网站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3415000062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ICP备案号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皖ICP备18026013号-2 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皖公网安备34150102000124号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27675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224940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/>
                <w:sz w:val="24"/>
              </w:rPr>
              <w:t>22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办事服务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</w:t>
            </w: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（单位：件）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互动交流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☑是□否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安全防护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机制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移动新媒体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微博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六安市机关事务管理处发布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微信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六安市机关事务管理处发布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搜索即服务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多语言版本</w:t>
            </w: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无障碍浏览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千人千网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</w:t>
            </w:r>
          </w:p>
        </w:tc>
      </w:tr>
    </w:tbl>
    <w:p>
      <w:pPr>
        <w:pStyle w:val="4"/>
        <w:shd w:val="clear" w:color="auto" w:fill="FFFFFF"/>
        <w:jc w:val="both"/>
        <w:rPr>
          <w:rFonts w:ascii="微软雅黑" w:hAnsi="微软雅黑" w:eastAsia="微软雅黑" w:cs="微软雅黑"/>
          <w:b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333333"/>
          <w:shd w:val="clear" w:color="auto" w:fill="FFFFFF"/>
        </w:rPr>
        <w:t>备注：</w:t>
      </w:r>
    </w:p>
    <w:p>
      <w:pPr>
        <w:pStyle w:val="4"/>
        <w:shd w:val="clear" w:color="auto" w:fill="FFFFFF"/>
        <w:ind w:firstLine="480"/>
        <w:jc w:val="both"/>
        <w:rPr>
          <w:rFonts w:ascii="微软雅黑" w:hAnsi="微软雅黑" w:eastAsia="微软雅黑" w:cs="Arial"/>
          <w:color w:val="444444"/>
          <w:sz w:val="21"/>
          <w:szCs w:val="21"/>
        </w:rPr>
      </w:pPr>
      <w:bookmarkStart w:id="0" w:name="OLE_LINK1"/>
      <w:r>
        <w:rPr>
          <w:rFonts w:hint="eastAsia" w:ascii="微软雅黑" w:hAnsi="微软雅黑" w:eastAsia="微软雅黑" w:cs="Arial"/>
          <w:color w:val="444444"/>
        </w:rPr>
        <w:t>1.不承担办事服务职能，故报表相关项目数值为0；</w:t>
      </w:r>
    </w:p>
    <w:p>
      <w:pPr>
        <w:pStyle w:val="4"/>
        <w:shd w:val="clear" w:color="auto" w:fill="FFFFFF"/>
        <w:ind w:firstLine="480"/>
        <w:jc w:val="both"/>
        <w:rPr>
          <w:rFonts w:ascii="微软雅黑" w:hAnsi="微软雅黑" w:eastAsia="微软雅黑" w:cs="Arial"/>
          <w:color w:val="444444"/>
        </w:rPr>
      </w:pPr>
      <w:r>
        <w:rPr>
          <w:rFonts w:hint="eastAsia" w:ascii="微软雅黑" w:hAnsi="微软雅黑" w:eastAsia="微软雅黑" w:cs="Arial"/>
          <w:color w:val="444444"/>
        </w:rPr>
        <w:t>2.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因未发布图片及视频、媒体评论等政策解读信息，故解读产品、媒体评论文章数值为0；</w:t>
      </w:r>
    </w:p>
    <w:p>
      <w:pPr>
        <w:pStyle w:val="4"/>
        <w:shd w:val="clear" w:color="auto" w:fill="FFFFFF"/>
        <w:ind w:firstLine="480"/>
        <w:jc w:val="both"/>
        <w:rPr>
          <w:rFonts w:ascii="微软雅黑" w:hAnsi="微软雅黑" w:eastAsia="微软雅黑" w:cs="Arial"/>
        </w:rPr>
      </w:pPr>
      <w:r>
        <w:rPr>
          <w:rStyle w:val="14"/>
          <w:rFonts w:ascii="微软雅黑" w:hAnsi="微软雅黑" w:eastAsia="微软雅黑" w:cs="Tahoma"/>
          <w:color w:val="auto"/>
        </w:rPr>
        <w:t>3.因2021年未开展征集调查，故报表相关数值为0；</w:t>
      </w:r>
    </w:p>
    <w:p>
      <w:pPr>
        <w:pStyle w:val="4"/>
        <w:shd w:val="clear" w:color="auto" w:fill="FFFFFF"/>
        <w:ind w:firstLine="480"/>
        <w:jc w:val="both"/>
        <w:rPr>
          <w:rFonts w:ascii="微软雅黑" w:hAnsi="微软雅黑" w:eastAsia="微软雅黑" w:cs="MS Gothic"/>
          <w:color w:val="444444"/>
        </w:rPr>
      </w:pPr>
      <w:r>
        <w:rPr>
          <w:rFonts w:hint="eastAsia" w:ascii="微软雅黑" w:hAnsi="微软雅黑" w:eastAsia="微软雅黑" w:cs="Arial"/>
          <w:color w:val="444444"/>
        </w:rPr>
        <w:t>4.网站未开设“在线访谈”栏目，且2021年未参与相关单位组织的“在线访谈”活动及征集调查，故报表相关项目数值为0。</w:t>
      </w:r>
      <w:r>
        <w:rPr>
          <w:rFonts w:hint="eastAsia" w:ascii="微软雅黑" w:hAnsi="MS Gothic" w:eastAsia="MS Gothic" w:cs="MS Gothic"/>
          <w:color w:val="444444"/>
        </w:rPr>
        <w:t> </w:t>
      </w:r>
      <w:bookmarkEnd w:id="0"/>
      <w:r>
        <w:rPr>
          <w:rFonts w:hint="eastAsia" w:ascii="微软雅黑" w:hAnsi="MS Gothic" w:eastAsia="MS Gothic" w:cs="MS Gothic"/>
          <w:color w:val="444444"/>
        </w:rPr>
        <w:t>    </w:t>
      </w:r>
    </w:p>
    <w:p>
      <w:pPr>
        <w:pStyle w:val="4"/>
        <w:shd w:val="clear" w:color="auto" w:fill="FFFFFF"/>
        <w:jc w:val="right"/>
        <w:rPr>
          <w:rFonts w:ascii="微软雅黑" w:hAnsi="微软雅黑" w:eastAsia="微软雅黑" w:cs="Arial"/>
          <w:color w:val="444444"/>
          <w:sz w:val="21"/>
          <w:szCs w:val="21"/>
        </w:rPr>
      </w:pPr>
      <w:r>
        <w:rPr>
          <w:rFonts w:hint="eastAsia" w:ascii="微软雅黑" w:hAnsi="微软雅黑" w:eastAsia="微软雅黑" w:cs="Arial"/>
          <w:color w:val="444444"/>
        </w:rPr>
        <w:t>单位负责人：吴宏</w:t>
      </w:r>
      <w:r>
        <w:rPr>
          <w:rFonts w:hint="eastAsia" w:ascii="MS Gothic" w:hAnsi="MS Gothic" w:eastAsia="MS Gothic" w:cs="MS Gothic"/>
          <w:color w:val="444444"/>
        </w:rPr>
        <w:t> </w:t>
      </w:r>
      <w:r>
        <w:rPr>
          <w:rFonts w:hint="eastAsia" w:ascii="MS Gothic" w:hAnsi="MS Gothic" w:cs="MS Gothic"/>
          <w:color w:val="444444"/>
        </w:rPr>
        <w:t xml:space="preserve"> </w:t>
      </w:r>
      <w:r>
        <w:rPr>
          <w:rFonts w:hint="eastAsia" w:ascii="微软雅黑" w:hAnsi="微软雅黑" w:eastAsia="微软雅黑" w:cs="Arial"/>
          <w:color w:val="444444"/>
        </w:rPr>
        <w:t xml:space="preserve">审核人：刘飞 </w:t>
      </w:r>
      <w:r>
        <w:rPr>
          <w:rFonts w:hint="eastAsia" w:ascii="MS Gothic" w:hAnsi="MS Gothic" w:eastAsia="MS Gothic" w:cs="MS Gothic"/>
          <w:color w:val="444444"/>
        </w:rPr>
        <w:t>  </w:t>
      </w:r>
      <w:r>
        <w:rPr>
          <w:rFonts w:hint="eastAsia" w:ascii="微软雅黑" w:hAnsi="微软雅黑" w:eastAsia="微软雅黑" w:cs="Arial"/>
          <w:color w:val="444444"/>
        </w:rPr>
        <w:t>填报人：张赛杰  联系电话：0564-3379022 填报日期：2022年1月13日</w:t>
      </w:r>
    </w:p>
    <w:p>
      <w:pPr>
        <w:pStyle w:val="9"/>
        <w:widowControl/>
        <w:shd w:val="clear" w:color="auto" w:fill="FFFFFF"/>
        <w:spacing w:before="0" w:beforeAutospacing="0" w:after="0" w:afterAutospacing="0" w:line="480" w:lineRule="atLeast"/>
        <w:ind w:firstLine="723" w:firstLineChars="300"/>
        <w:rPr>
          <w:rFonts w:ascii="楷体" w:hAnsi="楷体" w:eastAsia="楷体" w:cs="楷体"/>
          <w:b/>
          <w:color w:val="333333"/>
          <w:szCs w:val="24"/>
        </w:rPr>
        <w:sectPr>
          <w:footerReference r:id="rId3" w:type="default"/>
          <w:footerReference r:id="rId4" w:type="even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480" w:lineRule="exact"/>
        <w:ind w:left="-111" w:leftChars="-53" w:firstLine="320" w:firstLineChars="100"/>
        <w:jc w:val="left"/>
        <w:rPr>
          <w:rFonts w:ascii="仿宋_GB2312" w:eastAsia="仿宋_GB2312"/>
          <w:sz w:val="32"/>
          <w:szCs w:val="32"/>
        </w:rPr>
      </w:pP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ind w:left="378" w:leftChars="180" w:right="378" w:rightChars="180"/>
      <w:rPr>
        <w:rStyle w:val="7"/>
        <w:rFonts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7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7"/>
        <w:rFonts w:ascii="仿宋_GB2312" w:eastAsia="仿宋_GB2312"/>
        <w:sz w:val="28"/>
      </w:rPr>
      <w:t>4</w:t>
    </w:r>
    <w:r>
      <w:rPr>
        <w:rFonts w:hint="eastAsia" w:ascii="仿宋_GB2312" w:eastAsia="仿宋_GB2312"/>
        <w:sz w:val="28"/>
      </w:rPr>
      <w:fldChar w:fldCharType="end"/>
    </w:r>
  </w:p>
  <w:p>
    <w:pPr>
      <w:pStyle w:val="2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rPr>
        <w:rStyle w:val="7"/>
      </w:rPr>
    </w:pPr>
    <w:r>
      <w:fldChar w:fldCharType="begin"/>
    </w:r>
    <w:r>
      <w:rPr>
        <w:rStyle w:val="7"/>
      </w:rPr>
      <w:instrText xml:space="preserve">PAGE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AC476E1"/>
    <w:rsid w:val="000647F6"/>
    <w:rsid w:val="001A476B"/>
    <w:rsid w:val="00276667"/>
    <w:rsid w:val="0035597C"/>
    <w:rsid w:val="00500C28"/>
    <w:rsid w:val="007C370B"/>
    <w:rsid w:val="008179B4"/>
    <w:rsid w:val="008966C6"/>
    <w:rsid w:val="0092267B"/>
    <w:rsid w:val="009D5852"/>
    <w:rsid w:val="00A66282"/>
    <w:rsid w:val="00A71545"/>
    <w:rsid w:val="00AA29B3"/>
    <w:rsid w:val="00AC6B2C"/>
    <w:rsid w:val="00BC35B8"/>
    <w:rsid w:val="00CB179A"/>
    <w:rsid w:val="00CF2AF7"/>
    <w:rsid w:val="00FB684C"/>
    <w:rsid w:val="5AC476E1"/>
    <w:rsid w:val="5FDC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uiPriority w:val="0"/>
  </w:style>
  <w:style w:type="character" w:customStyle="1" w:styleId="8">
    <w:name w:val="页脚 Char"/>
    <w:link w:val="2"/>
    <w:uiPriority w:val="0"/>
    <w:rPr>
      <w:rFonts w:hint="default" w:ascii="Calibri" w:hAnsi="Calibri" w:eastAsia="宋体"/>
      <w:kern w:val="2"/>
      <w:sz w:val="18"/>
      <w:szCs w:val="18"/>
      <w:lang w:val="en-US" w:eastAsia="zh-CN"/>
    </w:rPr>
  </w:style>
  <w:style w:type="paragraph" w:customStyle="1" w:styleId="9">
    <w:name w:val="普通(网站)1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0">
    <w:name w:val="文档结构图1"/>
    <w:basedOn w:val="1"/>
    <w:qFormat/>
    <w:uiPriority w:val="0"/>
    <w:pPr>
      <w:shd w:val="clear" w:color="auto" w:fill="000080"/>
    </w:pPr>
  </w:style>
  <w:style w:type="paragraph" w:customStyle="1" w:styleId="11">
    <w:name w:val="HTML 预设格式1"/>
    <w:basedOn w:val="1"/>
    <w:link w:val="12"/>
    <w:qFormat/>
    <w:uiPriority w:val="0"/>
    <w:rPr>
      <w:rFonts w:ascii="Courier New" w:hAnsi="Courier New"/>
      <w:sz w:val="20"/>
      <w:szCs w:val="20"/>
    </w:rPr>
  </w:style>
  <w:style w:type="character" w:customStyle="1" w:styleId="12">
    <w:name w:val="HTML 预设格式 Char"/>
    <w:link w:val="11"/>
    <w:qFormat/>
    <w:uiPriority w:val="0"/>
    <w:rPr>
      <w:rFonts w:hint="default" w:ascii="Courier New" w:hAnsi="Courier New" w:cs="Courier New"/>
      <w:kern w:val="2"/>
    </w:rPr>
  </w:style>
  <w:style w:type="character" w:customStyle="1" w:styleId="13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f_color1"/>
    <w:basedOn w:val="6"/>
    <w:qFormat/>
    <w:uiPriority w:val="0"/>
    <w:rPr>
      <w:color w:val="177D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690</Words>
  <Characters>739</Characters>
  <Lines>29</Lines>
  <Paragraphs>37</Paragraphs>
  <TotalTime>11</TotalTime>
  <ScaleCrop>false</ScaleCrop>
  <LinksUpToDate>false</LinksUpToDate>
  <CharactersWithSpaces>1392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2022-01-13T07:57:00Z</dcterms:created>
  <dc:creator>admin</dc:creator>
  <cp:lastModifiedBy>admin</cp:lastModifiedBy>
  <dcterms:modified xsi:type="dcterms:W3CDTF">2022-01-14T11:11:04Z</dcterms:modified>
  <dc:title>政府网站工作年度报表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F6FDA9A2FAA340608F698DEA31B54C8E</vt:lpwstr>
  </property>
  <property fmtid="{D5CDD505-2E9C-101B-9397-08002B2CF9AE}" pid="3" name="KSOProductBuildVer">
    <vt:lpwstr>2052-11.1.0.11294</vt:lpwstr>
  </property>
</Properties>
</file>